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Smjernice za pisanje motivacijskog pisma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Motivacijsko pismo dio je vaše prijave u kojem se trebate ukratko predstaviti i prikazati svoju motivaciju za sudjelovanje u projektu.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Motivacijsko pismo treba biti pisano prema pravilima poslovnoga dopisivanja. Potrebno ga je oblikovati u nekoliko ulomaka, izražavati se jasno i u skladu s pravilima hrvatskoga standardnoga jezika. Vaše pismo trebalo bi stati na jednu stranicu.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Svoje motivacijsko pismo oblikujte u nekoliko ulomaka: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uvodnom dijelu navedite za što se prijavljujete </w:t>
      </w:r>
      <w:r w:rsidDel="00000000" w:rsidR="00000000" w:rsidRPr="00000000">
        <w:rPr>
          <w:rtl w:val="0"/>
        </w:rPr>
        <w:t xml:space="preserve">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kako ste i kada saznali za poziv za sudjelovanje u projektu (npr. od nastavnika, </w:t>
      </w:r>
      <w:r w:rsidDel="00000000" w:rsidR="00000000" w:rsidRPr="00000000">
        <w:rPr>
          <w:rtl w:val="0"/>
        </w:rPr>
        <w:t xml:space="preserve">iz poziva objavljenog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interne</w:t>
      </w:r>
      <w:r w:rsidDel="00000000" w:rsidR="00000000" w:rsidRPr="00000000">
        <w:rPr>
          <w:rtl w:val="0"/>
        </w:rPr>
        <w:t xml:space="preserve">tskoj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stranici škole, oglasnoj plo</w:t>
      </w:r>
      <w:r w:rsidDel="00000000" w:rsidR="00000000" w:rsidRPr="00000000">
        <w:rPr>
          <w:rtl w:val="0"/>
        </w:rPr>
        <w:t xml:space="preserve">či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sl.).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središnjem se dijelu </w:t>
      </w:r>
      <w:r w:rsidDel="00000000" w:rsidR="00000000" w:rsidRPr="00000000">
        <w:rPr>
          <w:rtl w:val="0"/>
        </w:rPr>
        <w:t xml:space="preserve">ukratko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predstavite. Opišite svoja znanja i vještine koje vas čine dobrim kandidatom za mobilnost (osobne vještine, znanje stranog jezika, poznavanje struke). Istaknite svoje uspjehe i interese. Možete pisati o tome </w:t>
      </w:r>
      <w:r w:rsidDel="00000000" w:rsidR="00000000" w:rsidRPr="00000000">
        <w:rPr>
          <w:rtl w:val="0"/>
        </w:rPr>
        <w:t xml:space="preserve">koje ste vještine i znanja stekli u struci te što biste još željeli naučiti.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Navedite razloge za prijavu i očekivanja od sudjelovanja u projektu. Možete opisati kako bi stručna praksa u inozemstvu utjecala na vaše daljnje školovanje ili karijeru.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završnom odlomku sažeto ponovite najvažnije razloge zbog kojih biste trebali sudjelovati u mobilnosti. Zahvalite na ukazanoj prilici i istaknite nadu u pozitivan odgovor na vašu prijavu.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Završite pozdravom </w:t>
      </w:r>
      <w:r w:rsidDel="00000000" w:rsidR="00000000" w:rsidRPr="00000000">
        <w:rPr>
          <w:rtl w:val="0"/>
        </w:rPr>
        <w:t xml:space="preserve">i potpisom. Nije potrebno vlastoručno se potpisati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Primjer motivacijskog pisma</w:t>
      </w:r>
    </w:p>
    <w:p w:rsidR="00000000" w:rsidDel="00000000" w:rsidP="00000000" w:rsidRDefault="00000000" w:rsidRPr="00000000" w14:paraId="0000001B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Ivan Marković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Riječka ulica 25</w:t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47000 Karlovac</w:t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Povjerenstvo za odabir sudionika mobilnosti</w:t>
      </w:r>
    </w:p>
    <w:p w:rsidR="00000000" w:rsidDel="00000000" w:rsidP="00000000" w:rsidRDefault="00000000" w:rsidRPr="00000000" w14:paraId="00000021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Šumarska i drvodjeljska škola Karlovac</w:t>
      </w:r>
    </w:p>
    <w:p w:rsidR="00000000" w:rsidDel="00000000" w:rsidP="00000000" w:rsidRDefault="00000000" w:rsidRPr="00000000" w14:paraId="00000022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Vatrogasna cesta 5</w:t>
      </w:r>
    </w:p>
    <w:p w:rsidR="00000000" w:rsidDel="00000000" w:rsidP="00000000" w:rsidRDefault="00000000" w:rsidRPr="00000000" w14:paraId="00000023">
      <w:pPr>
        <w:spacing w:after="0" w:line="276" w:lineRule="auto"/>
        <w:jc w:val="right"/>
        <w:rPr/>
      </w:pPr>
      <w:r w:rsidDel="00000000" w:rsidR="00000000" w:rsidRPr="00000000">
        <w:rPr>
          <w:rtl w:val="0"/>
        </w:rPr>
        <w:t xml:space="preserve">47000 Karlovac</w:t>
      </w:r>
    </w:p>
    <w:p w:rsidR="00000000" w:rsidDel="00000000" w:rsidP="00000000" w:rsidRDefault="00000000" w:rsidRPr="00000000" w14:paraId="0000002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U Karlovcu 15. rujna 2023. </w:t>
      </w:r>
    </w:p>
    <w:p w:rsidR="00000000" w:rsidDel="00000000" w:rsidP="00000000" w:rsidRDefault="00000000" w:rsidRPr="00000000" w14:paraId="0000002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Poštovani,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javljam se na poziv za mobilnost učenika u sklopu Erasmus+ projekta Šumarske i drvodjeljske škole Karlovac "Praktična primjena praktičnih vještina". Želio bih obavljati stručnu praksu za strukovnu kvalifikaciju stolar u Španjolskoj od 17. veljače do 2. ožujka 2024. O ovoj sam mogućnosti saznao od svojih nastavnika.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Uzoran sam učenik 3. razreda za zanimanje stolar.  Prva dva razreda završio sam s vrlo dobrim uspjehom, a iz praktične nastave imam odlične ocjene. Na praksu u Španjolsku želio bih otići jer bi mi to bila prilika da steknem nova znanja u struci i radno iskustvo u situacijama s kojima se nisam dosad susretao tijekom školovanja. Htio bih upoznati kulturu te zemlje  i usavršiti svoje znanje engleskog jezika.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Stručnu praksu obavljam u stolarskoj radionici Drvorad. Dosad sam naučio osnove rada na strojevima kojima sam se imao prilike služiti te vješto i samostalno obavljam pomoćne poslove u stolarskoj radionici. Vrijedan sam, odgovoran i snalažljiv te odlično surađujem s drugima. Velika mi je želja pokazati svoje znanje i vještine koje sam stekao dosadašnjim učenjem i radom na praksi te prenijeti ono što ću naučiti svojim kolegama u školi.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Nadam se da ćete mi omogućiti priliku za stjecanjem novih znanja, iskustava i prijateljstava. 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 poštovanjem,</w:t>
      </w:r>
    </w:p>
    <w:p w:rsidR="00000000" w:rsidDel="00000000" w:rsidP="00000000" w:rsidRDefault="00000000" w:rsidRPr="00000000" w14:paraId="00000032">
      <w:pPr>
        <w:spacing w:after="0" w:line="240" w:lineRule="auto"/>
        <w:ind w:left="7920" w:firstLine="0"/>
        <w:jc w:val="both"/>
        <w:rPr/>
      </w:pPr>
      <w:r w:rsidDel="00000000" w:rsidR="00000000" w:rsidRPr="00000000">
        <w:rPr>
          <w:rtl w:val="0"/>
        </w:rPr>
        <w:t xml:space="preserve">Ivan Marković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49801" cy="425544"/>
          <wp:effectExtent b="0" l="0" r="0" t="0"/>
          <wp:docPr descr="HR Sufinancira EUROPSKA UNIJA_PANTONE_PANTONE.jpg" id="7" name="image3.jpg"/>
          <a:graphic>
            <a:graphicData uri="http://schemas.openxmlformats.org/drawingml/2006/picture">
              <pic:pic>
                <pic:nvPicPr>
                  <pic:cNvPr descr="HR Sufinancira EUROPSKA UNIJA_PANTONE_PANTONE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9801" cy="4255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06496" cy="600275"/>
          <wp:effectExtent b="0" l="0" r="0" t="0"/>
          <wp:docPr descr="Povratak na naslovnicu" id="9" name="image1.gif"/>
          <a:graphic>
            <a:graphicData uri="http://schemas.openxmlformats.org/drawingml/2006/picture">
              <pic:pic>
                <pic:nvPicPr>
                  <pic:cNvPr descr="Povratak na naslovnicu" id="0" name="image1.gif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6496" cy="600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05082" cy="517291"/>
          <wp:effectExtent b="0" l="0" r="0" t="0"/>
          <wp:docPr descr="logo škole.jpg" id="8" name="image2.jpg"/>
          <a:graphic>
            <a:graphicData uri="http://schemas.openxmlformats.org/drawingml/2006/picture">
              <pic:pic>
                <pic:nvPicPr>
                  <pic:cNvPr descr="logo škole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082" cy="5172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-177799</wp:posOffset>
              </wp:positionV>
              <wp:extent cx="2331085" cy="8128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86808" y="3379950"/>
                        <a:ext cx="2318385" cy="800100"/>
                      </a:xfrm>
                      <a:custGeom>
                        <a:rect b="b" l="l" r="r" t="t"/>
                        <a:pathLst>
                          <a:path extrusionOk="0" h="800100" w="2318385">
                            <a:moveTo>
                              <a:pt x="0" y="0"/>
                            </a:moveTo>
                            <a:lnTo>
                              <a:pt x="0" y="800100"/>
                            </a:lnTo>
                            <a:lnTo>
                              <a:pt x="2318385" y="800100"/>
                            </a:lnTo>
                            <a:lnTo>
                              <a:pt x="23183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Šumarska i drvodjeljska škola Karlovac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Vatrogasna cesta 5, 47000 Karlovac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"Praktična primjerna praktičnih vještina"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br. projekta 2023-1-HR01-KA122-VET-000143767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-177799</wp:posOffset>
              </wp:positionV>
              <wp:extent cx="2331085" cy="8128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31085" cy="81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65CB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8687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6872"/>
  </w:style>
  <w:style w:type="paragraph" w:styleId="Footer">
    <w:name w:val="footer"/>
    <w:basedOn w:val="Normal"/>
    <w:link w:val="FooterChar"/>
    <w:uiPriority w:val="99"/>
    <w:unhideWhenUsed w:val="1"/>
    <w:rsid w:val="0008687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687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56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456BE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BD30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gif"/><Relationship Id="rId3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e1/2YHi+3nbmkqy2BAiVA0XdQ==">CgMxLjA4AHIhMVdsWk94TlJuektkX3NUYXdhWWQxV0lxWlN0SHcxaWwx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2023-09-11T16:11:00Z</dcterms:created>
  <dc:creator>Mirjana</dc:creator>
</cp:coreProperties>
</file>